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Piyush Prasad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Noida | +91 92209 90428 | piyushjunior18@gmail.com</w:t>
      </w:r>
    </w:p>
    <w:p w:rsidR="00000000" w:rsidDel="00000000" w:rsidP="00000000" w:rsidRDefault="00000000" w:rsidRPr="00000000" w14:paraId="00000003">
      <w:pPr>
        <w:pStyle w:val="Heading1"/>
        <w:jc w:val="left"/>
        <w:rPr/>
      </w:pPr>
      <w:r w:rsidDel="00000000" w:rsidR="00000000" w:rsidRPr="00000000">
        <w:rPr>
          <w:b w:val="1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Dynamic and results-driven Business Development Executive with </w:t>
      </w:r>
      <w:r w:rsidDel="00000000" w:rsidR="00000000" w:rsidRPr="00000000">
        <w:rPr>
          <w:rtl w:val="0"/>
        </w:rPr>
        <w:t xml:space="preserve">nearly 2 </w:t>
      </w:r>
      <w:r w:rsidDel="00000000" w:rsidR="00000000" w:rsidRPr="00000000">
        <w:rPr>
          <w:b w:val="0"/>
          <w:sz w:val="22"/>
          <w:szCs w:val="22"/>
          <w:rtl w:val="0"/>
        </w:rPr>
        <w:t xml:space="preserve">years of experience in telesales, B2C/B2B client engagement, and CRM-based lead management. Proven track record of exceeding sales targets, building long-term customer relationships, and driving revenue growth. Skilled in objection handling, customer needs assessment, and persuasive communication to close high-value deals.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left"/>
        <w:rPr/>
      </w:pPr>
      <w:r w:rsidDel="00000000" w:rsidR="00000000" w:rsidRPr="00000000">
        <w:rPr>
          <w:b w:val="1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Business Development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Wealth Clinic, Noida | </w:t>
      </w:r>
      <w:r w:rsidDel="00000000" w:rsidR="00000000" w:rsidRPr="00000000">
        <w:rPr>
          <w:rtl w:val="0"/>
        </w:rPr>
        <w:t xml:space="preserve">May </w:t>
      </w:r>
      <w:r w:rsidDel="00000000" w:rsidR="00000000" w:rsidRPr="00000000">
        <w:rPr>
          <w:b w:val="0"/>
          <w:sz w:val="22"/>
          <w:szCs w:val="22"/>
          <w:rtl w:val="0"/>
        </w:rPr>
        <w:t xml:space="preserve">202</w:t>
      </w:r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b w:val="0"/>
          <w:sz w:val="22"/>
          <w:szCs w:val="22"/>
          <w:rtl w:val="0"/>
        </w:rPr>
        <w:t xml:space="preserve">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Achieved 120% of monthly sales targets for 3 consecutive quarters, generating revenue of ₹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b w:val="0"/>
          <w:sz w:val="22"/>
          <w:szCs w:val="22"/>
          <w:rtl w:val="0"/>
        </w:rPr>
        <w:t xml:space="preserve"> Lakhs.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Built and maintained a pipeline of 200+ prospects using CRM tools and strategic outreach.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Delivered personalized property consultations and converted high-intent leads into buyers.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Collaborated with the marketing team to create tailored sales campaigns for residential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Telesales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Omiz Solution, Nashik, Maharashtra | Aug 2023 – </w:t>
      </w:r>
      <w:r w:rsidDel="00000000" w:rsidR="00000000" w:rsidRPr="00000000">
        <w:rPr>
          <w:rtl w:val="0"/>
        </w:rPr>
        <w:t xml:space="preserve">Feb </w:t>
      </w:r>
      <w:r w:rsidDel="00000000" w:rsidR="00000000" w:rsidRPr="00000000">
        <w:rPr>
          <w:b w:val="0"/>
          <w:sz w:val="22"/>
          <w:szCs w:val="22"/>
          <w:rtl w:val="0"/>
        </w:rPr>
        <w:t xml:space="preserve">202</w:t>
      </w: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Conducted 80+ outbound calls daily to pitch IT products and services to potential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Closed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b w:val="0"/>
          <w:sz w:val="22"/>
          <w:szCs w:val="22"/>
          <w:rtl w:val="0"/>
        </w:rPr>
        <w:t xml:space="preserve"> number of deals monthly, contributing ₹</w:t>
      </w:r>
      <w:r w:rsidDel="00000000" w:rsidR="00000000" w:rsidRPr="00000000">
        <w:rPr>
          <w:rtl w:val="0"/>
        </w:rPr>
        <w:t xml:space="preserve">50</w:t>
      </w:r>
      <w:r w:rsidDel="00000000" w:rsidR="00000000" w:rsidRPr="00000000">
        <w:rPr>
          <w:b w:val="0"/>
          <w:sz w:val="22"/>
          <w:szCs w:val="22"/>
          <w:rtl w:val="0"/>
        </w:rPr>
        <w:t xml:space="preserve"> Lakhs in revenue.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Analyzed sales reports to identify successful strategies and optimize pitch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Resolved customer queries with a 95% satisfaction rate and strengthened client retention.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jc w:val="left"/>
        <w:rPr/>
      </w:pPr>
      <w:r w:rsidDel="00000000" w:rsidR="00000000" w:rsidRPr="00000000">
        <w:rPr>
          <w:b w:val="1"/>
          <w:rtl w:val="0"/>
        </w:rPr>
        <w:t xml:space="preserve">Key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Sales Pitching &amp; Lead Conversion • CRM Software (Zoho, Salesforce, HubSpot) • Customer Relationship Management • Cold Calling &amp; Objection Handling • Negotiation &amp; Closing Techniques • Market Research &amp; Report Analysis • Time Management &amp; Multitasking • Public Speaking &amp; Presentation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jc w:val="left"/>
        <w:rPr/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Bachelor of Technology (B.Tech) – Sandip University, Nashik | 2019 –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Higher Secondary Certificate (HSC) – Dr. D.Y. Patil College, Pune | 2017 –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Secondary School Certificate (SSC) – S S High School, Pune |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jc w:val="left"/>
        <w:rPr/>
      </w:pPr>
      <w:r w:rsidDel="00000000" w:rsidR="00000000" w:rsidRPr="00000000">
        <w:rPr>
          <w:b w:val="1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Awarded “Top Sales Performer of the Quarter” at Wealth Clinic – Q1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- Successfully closed a ₹</w:t>
      </w:r>
      <w:r w:rsidDel="00000000" w:rsidR="00000000" w:rsidRPr="00000000">
        <w:rPr>
          <w:rtl w:val="0"/>
        </w:rPr>
        <w:t xml:space="preserve">80</w:t>
      </w:r>
      <w:r w:rsidDel="00000000" w:rsidR="00000000" w:rsidRPr="00000000">
        <w:rPr>
          <w:b w:val="0"/>
          <w:sz w:val="22"/>
          <w:szCs w:val="22"/>
          <w:rtl w:val="0"/>
        </w:rPr>
        <w:t xml:space="preserve">Lakh deal within the first 60 days of joining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4a86e8"/>
        </w:rPr>
      </w:pPr>
      <w:r w:rsidDel="00000000" w:rsidR="00000000" w:rsidRPr="00000000">
        <w:rPr>
          <w:b w:val="1"/>
          <w:color w:val="4a86e8"/>
          <w:rtl w:val="0"/>
        </w:rPr>
        <w:t xml:space="preserve">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Trekking &amp; Adventure Travel • Art &amp; Sketching • Environmental Conservation • Gaming • Yoga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